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F2B" w:rsidRDefault="00323F2B" w:rsidP="00323F2B">
      <w:pPr>
        <w:widowControl w:val="0"/>
        <w:ind w:firstLineChars="0" w:firstLine="0"/>
        <w:rPr>
          <w:rFonts w:ascii="楷体" w:eastAsia="楷体" w:hAnsi="楷体"/>
          <w:b/>
          <w:color w:val="000000"/>
          <w:sz w:val="30"/>
          <w:szCs w:val="30"/>
        </w:rPr>
      </w:pPr>
      <w:r>
        <w:rPr>
          <w:rFonts w:ascii="楷体" w:eastAsia="楷体" w:hAnsi="楷体" w:hint="eastAsia"/>
          <w:b/>
          <w:color w:val="000000"/>
          <w:sz w:val="30"/>
          <w:szCs w:val="30"/>
        </w:rPr>
        <w:t>附件5</w:t>
      </w:r>
    </w:p>
    <w:p w:rsidR="00323F2B" w:rsidRDefault="00323F2B" w:rsidP="00323F2B">
      <w:pPr>
        <w:widowControl w:val="0"/>
        <w:ind w:firstLineChars="500" w:firstLine="1800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中国新闻奖系列报道作品完整目录</w:t>
      </w:r>
    </w:p>
    <w:p w:rsidR="00323F2B" w:rsidRDefault="00323F2B" w:rsidP="00323F2B">
      <w:pPr>
        <w:widowControl w:val="0"/>
        <w:ind w:firstLine="720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bookmarkStart w:id="0" w:name="_GoBack"/>
      <w:bookmarkEnd w:id="0"/>
    </w:p>
    <w:tbl>
      <w:tblPr>
        <w:tblW w:w="94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868"/>
        <w:gridCol w:w="2601"/>
        <w:gridCol w:w="992"/>
        <w:gridCol w:w="849"/>
        <w:gridCol w:w="1559"/>
        <w:gridCol w:w="996"/>
        <w:gridCol w:w="942"/>
      </w:tblGrid>
      <w:tr w:rsidR="00323F2B" w:rsidTr="00F35E8D">
        <w:trPr>
          <w:trHeight w:hRule="exact" w:val="680"/>
        </w:trPr>
        <w:tc>
          <w:tcPr>
            <w:tcW w:w="784" w:type="pct"/>
            <w:gridSpan w:val="2"/>
            <w:tcBorders>
              <w:bottom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240" w:lineRule="auto"/>
              <w:ind w:firstLineChars="0" w:firstLine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216" w:type="pct"/>
            <w:gridSpan w:val="6"/>
            <w:tcBorders>
              <w:bottom w:val="single" w:sz="4" w:space="0" w:color="auto"/>
            </w:tcBorders>
            <w:vAlign w:val="center"/>
          </w:tcPr>
          <w:p w:rsidR="00323F2B" w:rsidRDefault="00F95A1B" w:rsidP="00F95A1B">
            <w:pPr>
              <w:widowControl w:val="0"/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“</w:t>
            </w:r>
            <w:r w:rsidRPr="00F95A1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会后探落实·四问校外培训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”系列报道</w:t>
            </w: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val="6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4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</w:t>
            </w:r>
          </w:p>
          <w:p w:rsidR="00323F2B" w:rsidRDefault="00323F2B" w:rsidP="00F35E8D">
            <w:pPr>
              <w:widowControl w:val="0"/>
              <w:snapToGrid w:val="0"/>
              <w:spacing w:line="34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val="916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《这是做教育，还是做生意》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323F2B" w:rsidRPr="00F95A1B" w:rsidRDefault="00F95A1B" w:rsidP="00F95A1B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文字系列报道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1894字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2021年3月18日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文化新闻版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1279"/>
        </w:trPr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2" w:type="pct"/>
            <w:gridSpan w:val="2"/>
            <w:tcBorders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</w:t>
            </w: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这是教知识，还是教套路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:rsidR="00323F2B" w:rsidRPr="00F95A1B" w:rsidRDefault="00F95A1B" w:rsidP="00F95A1B">
            <w:pPr>
              <w:widowControl w:val="0"/>
              <w:snapToGrid w:val="0"/>
              <w:ind w:firstLineChars="0" w:firstLine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文字系列报道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2517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2021年3月19日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:rsidR="00323F2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文化新闻版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1211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</w:t>
            </w: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要深挖病根，更要对症下药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文字系列报道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Pr="00527EC0" w:rsidRDefault="00527EC0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27EC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2205字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2021年3月22日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文化新闻版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1129"/>
        </w:trPr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</w:tcBorders>
            <w:vAlign w:val="center"/>
          </w:tcPr>
          <w:p w:rsidR="00323F2B" w:rsidRPr="00527EC0" w:rsidRDefault="00527EC0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27EC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《校内减负、校外增负，怪圈怎么破》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:rsidR="00323F2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文字系列报道</w:t>
            </w:r>
          </w:p>
        </w:tc>
        <w:tc>
          <w:tcPr>
            <w:tcW w:w="451" w:type="pct"/>
            <w:tcBorders>
              <w:top w:val="single" w:sz="4" w:space="0" w:color="auto"/>
            </w:tcBorders>
            <w:vAlign w:val="center"/>
          </w:tcPr>
          <w:p w:rsidR="00323F2B" w:rsidRPr="00527EC0" w:rsidRDefault="00527EC0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27EC0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2530字</w:t>
            </w: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:rsidR="00323F2B" w:rsidRPr="00F95A1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2021年3月23日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center"/>
          </w:tcPr>
          <w:p w:rsidR="00323F2B" w:rsidRDefault="00F95A1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F95A1B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文化新闻版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95A1B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pct"/>
            <w:gridSpan w:val="2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323F2B" w:rsidRDefault="00323F2B" w:rsidP="00F35E8D">
            <w:pPr>
              <w:widowControl w:val="0"/>
              <w:snapToGrid w:val="0"/>
              <w:ind w:firstLineChars="0" w:firstLine="0"/>
              <w:jc w:val="both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323F2B" w:rsidTr="00F35E8D">
        <w:tblPrEx>
          <w:tblBorders>
            <w:bottom w:val="single" w:sz="4" w:space="0" w:color="auto"/>
          </w:tblBorders>
        </w:tblPrEx>
        <w:trPr>
          <w:trHeight w:val="465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323F2B" w:rsidRDefault="00323F2B" w:rsidP="00F35E8D">
            <w:pPr>
              <w:widowControl w:val="0"/>
              <w:spacing w:line="380" w:lineRule="exact"/>
              <w:ind w:firstLineChars="0" w:firstLine="0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lastRenderedPageBreak/>
              <w:t>排序。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4.音视频内容，应填报时长。5.广播、电视、新媒体作品在“刊播日期”栏内填报播出日期及时间；在“刊播版面”栏内填报作品刊播频道、频率、账号和栏目名称。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:rsidR="00247642" w:rsidRPr="00323F2B" w:rsidRDefault="00247642" w:rsidP="00323F2B">
      <w:pPr>
        <w:ind w:firstLine="420"/>
      </w:pPr>
    </w:p>
    <w:sectPr w:rsidR="00247642" w:rsidRPr="00323F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3F1" w:rsidRDefault="004363F1" w:rsidP="00323F2B">
      <w:pPr>
        <w:spacing w:line="240" w:lineRule="auto"/>
        <w:ind w:firstLine="420"/>
      </w:pPr>
      <w:r>
        <w:separator/>
      </w:r>
    </w:p>
  </w:endnote>
  <w:endnote w:type="continuationSeparator" w:id="0">
    <w:p w:rsidR="004363F1" w:rsidRDefault="004363F1" w:rsidP="00323F2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3F1" w:rsidRDefault="004363F1" w:rsidP="00323F2B">
      <w:pPr>
        <w:spacing w:line="240" w:lineRule="auto"/>
        <w:ind w:firstLine="420"/>
      </w:pPr>
      <w:r>
        <w:separator/>
      </w:r>
    </w:p>
  </w:footnote>
  <w:footnote w:type="continuationSeparator" w:id="0">
    <w:p w:rsidR="004363F1" w:rsidRDefault="004363F1" w:rsidP="00323F2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1B" w:rsidRDefault="00F95A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5D"/>
    <w:rsid w:val="00247642"/>
    <w:rsid w:val="002D565D"/>
    <w:rsid w:val="00323F2B"/>
    <w:rsid w:val="004363F1"/>
    <w:rsid w:val="00527EC0"/>
    <w:rsid w:val="00C636AD"/>
    <w:rsid w:val="00F9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2B"/>
    <w:pPr>
      <w:spacing w:line="560" w:lineRule="exact"/>
      <w:ind w:firstLineChars="200" w:firstLine="20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3F2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F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F2B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F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2B"/>
    <w:pPr>
      <w:spacing w:line="560" w:lineRule="exact"/>
      <w:ind w:firstLineChars="200" w:firstLine="20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3F2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F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F2B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F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rmrb</dc:creator>
  <cp:keywords/>
  <dc:description/>
  <cp:lastModifiedBy>rmrb</cp:lastModifiedBy>
  <cp:revision>3</cp:revision>
  <dcterms:created xsi:type="dcterms:W3CDTF">2022-05-31T08:57:00Z</dcterms:created>
  <dcterms:modified xsi:type="dcterms:W3CDTF">2022-05-31T09:11:00Z</dcterms:modified>
</cp:coreProperties>
</file>